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4E" w:rsidRDefault="00E6514E" w:rsidP="00E6514E">
      <w:pPr>
        <w:pStyle w:val="Textkrper2"/>
        <w:jc w:val="center"/>
        <w:rPr>
          <w:sz w:val="36"/>
        </w:rPr>
      </w:pPr>
      <w:r w:rsidRPr="002F08A7">
        <w:rPr>
          <w:noProof/>
          <w:sz w:val="36"/>
        </w:rPr>
        <w:drawing>
          <wp:inline distT="0" distB="0" distL="0" distR="0">
            <wp:extent cx="4175760" cy="2339340"/>
            <wp:effectExtent l="0" t="0" r="0" b="3810"/>
            <wp:docPr id="1" name="Grafik 1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4E" w:rsidRDefault="00E6514E" w:rsidP="00E6514E">
      <w:pPr>
        <w:pStyle w:val="Textkrper2"/>
        <w:jc w:val="center"/>
        <w:rPr>
          <w:sz w:val="36"/>
        </w:rPr>
      </w:pPr>
      <w:r>
        <w:rPr>
          <w:sz w:val="36"/>
        </w:rPr>
        <w:t>Übungen zur Wortartenbestimmung</w:t>
      </w:r>
    </w:p>
    <w:p w:rsidR="00E6514E" w:rsidRPr="002F08A7" w:rsidRDefault="00E6514E" w:rsidP="00E6514E">
      <w:pPr>
        <w:pStyle w:val="Textkrper2"/>
        <w:numPr>
          <w:ilvl w:val="0"/>
          <w:numId w:val="1"/>
        </w:numPr>
        <w:rPr>
          <w:color w:val="0000FF"/>
        </w:rPr>
      </w:pPr>
      <w:r w:rsidRPr="002F08A7">
        <w:rPr>
          <w:color w:val="0000FF"/>
        </w:rPr>
        <w:t>Setze die Wortfetzen richtig zusammen und ordne die Wortarten in die passende Zeile ein.</w:t>
      </w:r>
    </w:p>
    <w:p w:rsidR="00E6514E" w:rsidRDefault="00E6514E" w:rsidP="00E6514E">
      <w:pPr>
        <w:pStyle w:val="Textkrper2"/>
        <w:rPr>
          <w:lang w:val="it-IT"/>
        </w:rPr>
      </w:pPr>
      <w:r>
        <w:rPr>
          <w:lang w:val="it-IT"/>
        </w:rPr>
        <w:t xml:space="preserve">PRÄ                    AR                    </w:t>
      </w:r>
      <w:proofErr w:type="gramStart"/>
      <w:r>
        <w:rPr>
          <w:lang w:val="it-IT"/>
        </w:rPr>
        <w:t>AD</w:t>
      </w:r>
      <w:proofErr w:type="gramEnd"/>
      <w:r>
        <w:rPr>
          <w:lang w:val="it-IT"/>
        </w:rPr>
        <w:t xml:space="preserve">                TI                 NO                     VERB</w:t>
      </w:r>
    </w:p>
    <w:p w:rsidR="00E6514E" w:rsidRDefault="00E6514E" w:rsidP="00E6514E">
      <w:pPr>
        <w:pStyle w:val="Textkrper2"/>
        <w:rPr>
          <w:lang w:val="it-IT"/>
        </w:rPr>
      </w:pPr>
      <w:r>
        <w:rPr>
          <w:lang w:val="it-IT"/>
        </w:rPr>
        <w:t xml:space="preserve">              SUB                 KON              STAN              PO                   TIV</w:t>
      </w:r>
    </w:p>
    <w:p w:rsidR="00E6514E" w:rsidRDefault="00E6514E" w:rsidP="00E6514E">
      <w:pPr>
        <w:pStyle w:val="Textkrper2"/>
      </w:pPr>
      <w:r>
        <w:t>AD                      SI                    JEK               TION              VERB                TIV</w:t>
      </w:r>
    </w:p>
    <w:p w:rsidR="00E6514E" w:rsidRDefault="00E6514E" w:rsidP="00E6514E">
      <w:pPr>
        <w:pStyle w:val="Textkrper2"/>
      </w:pPr>
      <w:r>
        <w:t xml:space="preserve">              PRO                 KEL               JUNK              MEN               TION</w:t>
      </w:r>
    </w:p>
    <w:p w:rsidR="00E6514E" w:rsidRDefault="00E6514E" w:rsidP="00E6514E">
      <w:pPr>
        <w:pStyle w:val="Textkrper2"/>
        <w:rPr>
          <w:sz w:val="32"/>
        </w:rPr>
      </w:pPr>
    </w:p>
    <w:p w:rsidR="00E6514E" w:rsidRDefault="00E6514E" w:rsidP="00E6514E">
      <w:pPr>
        <w:pStyle w:val="Textkrper2"/>
        <w:spacing w:line="480" w:lineRule="auto"/>
      </w:pPr>
      <w:r>
        <w:t xml:space="preserve">gehen  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</w:p>
    <w:p w:rsidR="00E6514E" w:rsidRDefault="00E6514E" w:rsidP="00E6514E">
      <w:pPr>
        <w:pStyle w:val="Textkrper2"/>
        <w:spacing w:line="480" w:lineRule="auto"/>
      </w:pPr>
      <w:r>
        <w:t xml:space="preserve">gestern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</w:p>
    <w:p w:rsidR="00E6514E" w:rsidRDefault="00E6514E" w:rsidP="00E6514E">
      <w:pPr>
        <w:pStyle w:val="Textkrper2"/>
        <w:spacing w:line="480" w:lineRule="auto"/>
      </w:pPr>
      <w:r>
        <w:t xml:space="preserve">in        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</w:p>
    <w:p w:rsidR="00E6514E" w:rsidRDefault="00E6514E" w:rsidP="00E6514E">
      <w:pPr>
        <w:pStyle w:val="Textkrper2"/>
        <w:spacing w:line="480" w:lineRule="auto"/>
      </w:pPr>
      <w:r>
        <w:t xml:space="preserve">Wort   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</w:p>
    <w:p w:rsidR="00E6514E" w:rsidRDefault="00E6514E" w:rsidP="00E6514E">
      <w:pPr>
        <w:pStyle w:val="Textkrper2"/>
        <w:spacing w:line="480" w:lineRule="auto"/>
      </w:pPr>
      <w:r>
        <w:t xml:space="preserve">aber    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</w:p>
    <w:p w:rsidR="00E6514E" w:rsidRDefault="00E6514E" w:rsidP="00E6514E">
      <w:pPr>
        <w:pStyle w:val="Textkrper2"/>
        <w:spacing w:line="480" w:lineRule="auto"/>
      </w:pPr>
      <w:r>
        <w:t xml:space="preserve">die      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</w:p>
    <w:p w:rsidR="00E6514E" w:rsidRDefault="00E6514E" w:rsidP="00E6514E">
      <w:pPr>
        <w:pStyle w:val="Textkrper2"/>
        <w:spacing w:line="480" w:lineRule="auto"/>
      </w:pPr>
      <w:r>
        <w:t xml:space="preserve">sie       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</w:p>
    <w:p w:rsidR="00E6514E" w:rsidRDefault="00E6514E" w:rsidP="00E6514E">
      <w:pPr>
        <w:pStyle w:val="Textkrper2"/>
        <w:spacing w:line="480" w:lineRule="auto"/>
        <w:rPr>
          <w:sz w:val="32"/>
        </w:rPr>
      </w:pPr>
      <w:r>
        <w:t xml:space="preserve">nett         </w:t>
      </w:r>
      <w:proofErr w:type="gramStart"/>
      <w:r>
        <w:t xml:space="preserve">  :</w:t>
      </w:r>
      <w:proofErr w:type="gramEnd"/>
      <w:r>
        <w:t xml:space="preserve">    _____________________________________________</w:t>
      </w:r>
      <w:r>
        <w:rPr>
          <w:sz w:val="32"/>
        </w:rPr>
        <w:t xml:space="preserve"> </w:t>
      </w:r>
    </w:p>
    <w:p w:rsidR="00E6514E" w:rsidRPr="002F08A7" w:rsidRDefault="00E6514E" w:rsidP="00E6514E">
      <w:pPr>
        <w:pStyle w:val="Textkrper2"/>
        <w:rPr>
          <w:color w:val="0000FF"/>
        </w:rPr>
      </w:pPr>
      <w:r w:rsidRPr="002F08A7">
        <w:rPr>
          <w:color w:val="0000FF"/>
        </w:rPr>
        <w:lastRenderedPageBreak/>
        <w:t>2. Ordne folgende Adverbien in die Tabelle ein</w:t>
      </w:r>
    </w:p>
    <w:p w:rsidR="00E6514E" w:rsidRDefault="00E6514E" w:rsidP="00E6514E">
      <w:pPr>
        <w:pStyle w:val="Textkrper2"/>
      </w:pPr>
      <w:proofErr w:type="gramStart"/>
      <w:r>
        <w:t>kopfüber ;</w:t>
      </w:r>
      <w:proofErr w:type="gramEnd"/>
      <w:r>
        <w:t xml:space="preserve"> hier ; manchmal ; gegenüber ; überall ; jetzt ; links ; oben ; später ; heute  dort ; früher ; nebenan ; innen ; nun ; freudig ; gestern ; flach ; da ; kopfschüttelnd ; abwartend ; plötzlich ; unten ; neulich ; gleich</w:t>
      </w:r>
    </w:p>
    <w:p w:rsidR="00E6514E" w:rsidRDefault="00E6514E" w:rsidP="00E6514E">
      <w:pPr>
        <w:pStyle w:val="Textkrper2"/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1740"/>
        <w:gridCol w:w="3060"/>
        <w:gridCol w:w="2740"/>
      </w:tblGrid>
      <w:tr w:rsidR="00E6514E" w:rsidTr="00B774D8">
        <w:trPr>
          <w:trHeight w:val="460"/>
        </w:trPr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  <w:r>
              <w:t xml:space="preserve">          Adverb der Zeit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  <w:rPr>
                <w:lang w:val="fr-FR"/>
              </w:rPr>
            </w:pPr>
            <w:r>
              <w:t xml:space="preserve">      </w:t>
            </w:r>
            <w:proofErr w:type="spellStart"/>
            <w:r>
              <w:rPr>
                <w:lang w:val="fr-FR"/>
              </w:rPr>
              <w:t>Adverb</w:t>
            </w:r>
            <w:proofErr w:type="spellEnd"/>
            <w:r>
              <w:rPr>
                <w:lang w:val="fr-FR"/>
              </w:rPr>
              <w:t xml:space="preserve"> des </w:t>
            </w:r>
            <w:proofErr w:type="spellStart"/>
            <w:r>
              <w:rPr>
                <w:lang w:val="fr-FR"/>
              </w:rPr>
              <w:t>Ortes</w:t>
            </w:r>
            <w:proofErr w:type="spellEnd"/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  <w:r>
              <w:rPr>
                <w:lang w:val="fr-FR"/>
              </w:rPr>
              <w:t xml:space="preserve">    </w:t>
            </w:r>
            <w:r>
              <w:t xml:space="preserve">Adverb  </w:t>
            </w:r>
          </w:p>
        </w:tc>
      </w:tr>
      <w:tr w:rsidR="00E6514E" w:rsidTr="00B774D8">
        <w:trPr>
          <w:cantSplit/>
          <w:trHeight w:val="100"/>
        </w:trPr>
        <w:tc>
          <w:tcPr>
            <w:tcW w:w="176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  <w:rPr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420"/>
        </w:trPr>
        <w:tc>
          <w:tcPr>
            <w:tcW w:w="176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500"/>
        </w:trPr>
        <w:tc>
          <w:tcPr>
            <w:tcW w:w="1760" w:type="dxa"/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580"/>
        </w:trPr>
        <w:tc>
          <w:tcPr>
            <w:tcW w:w="1760" w:type="dxa"/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5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5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5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</w:tr>
      <w:tr w:rsidR="00E6514E" w:rsidTr="00B774D8">
        <w:trPr>
          <w:cantSplit/>
          <w:trHeight w:val="5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14E" w:rsidRDefault="00E6514E" w:rsidP="00B774D8">
            <w:pPr>
              <w:pStyle w:val="Textkrper2"/>
            </w:pPr>
          </w:p>
        </w:tc>
      </w:tr>
    </w:tbl>
    <w:p w:rsidR="00E6514E" w:rsidRDefault="00E6514E" w:rsidP="00E6514E">
      <w:pPr>
        <w:pStyle w:val="Textkrper2"/>
      </w:pPr>
    </w:p>
    <w:p w:rsidR="00E6514E" w:rsidRPr="002F08A7" w:rsidRDefault="00E6514E" w:rsidP="00E6514E">
      <w:pPr>
        <w:pStyle w:val="Textkrper2"/>
        <w:numPr>
          <w:ilvl w:val="0"/>
          <w:numId w:val="2"/>
        </w:numPr>
        <w:rPr>
          <w:color w:val="0000FF"/>
        </w:rPr>
      </w:pPr>
      <w:r w:rsidRPr="002F08A7">
        <w:rPr>
          <w:color w:val="0000FF"/>
        </w:rPr>
        <w:t>Bestimme die Wortarten de</w:t>
      </w:r>
      <w:r>
        <w:rPr>
          <w:color w:val="0000FF"/>
        </w:rPr>
        <w:t>r</w:t>
      </w:r>
      <w:r w:rsidRPr="002F08A7">
        <w:rPr>
          <w:color w:val="0000FF"/>
        </w:rPr>
        <w:t xml:space="preserve"> folgenden S</w:t>
      </w:r>
      <w:r>
        <w:rPr>
          <w:color w:val="0000FF"/>
        </w:rPr>
        <w:t>ä</w:t>
      </w:r>
      <w:r w:rsidRPr="002F08A7">
        <w:rPr>
          <w:color w:val="0000FF"/>
        </w:rPr>
        <w:t>tze</w:t>
      </w:r>
      <w:r>
        <w:rPr>
          <w:color w:val="0000FF"/>
        </w:rPr>
        <w:t>!</w:t>
      </w:r>
    </w:p>
    <w:p w:rsidR="00E6514E" w:rsidRDefault="00E6514E" w:rsidP="00E6514E">
      <w:pPr>
        <w:pStyle w:val="Textkrper2"/>
      </w:pPr>
    </w:p>
    <w:p w:rsidR="00704385" w:rsidRDefault="00E6514E" w:rsidP="00E6514E">
      <w:pPr>
        <w:pStyle w:val="Textkrper2"/>
      </w:pPr>
      <w:r>
        <w:t xml:space="preserve"> a)   Heute    arbeitet    der    Junge    fleißig    in    der    </w:t>
      </w:r>
      <w:proofErr w:type="gramStart"/>
      <w:r>
        <w:t xml:space="preserve">Schule,   </w:t>
      </w:r>
      <w:proofErr w:type="gramEnd"/>
      <w:r>
        <w:t xml:space="preserve"> weil    dort  </w:t>
      </w:r>
    </w:p>
    <w:p w:rsidR="00704385" w:rsidRDefault="00704385" w:rsidP="00E6514E">
      <w:pPr>
        <w:pStyle w:val="Textkrper2"/>
      </w:pPr>
    </w:p>
    <w:p w:rsidR="00E6514E" w:rsidRDefault="00E6514E" w:rsidP="00E6514E">
      <w:pPr>
        <w:pStyle w:val="Textkrper2"/>
      </w:pPr>
      <w:bookmarkStart w:id="0" w:name="_GoBack"/>
      <w:bookmarkEnd w:id="0"/>
      <w:r>
        <w:t xml:space="preserve">  der beste    Schüler    eine    Belohnung    von    seiner    Lehrerin    erhält.</w:t>
      </w:r>
    </w:p>
    <w:p w:rsidR="00E6514E" w:rsidRDefault="00E6514E" w:rsidP="00E6514E">
      <w:pPr>
        <w:pStyle w:val="Textkrper2"/>
      </w:pPr>
    </w:p>
    <w:p w:rsidR="00E6514E" w:rsidRDefault="00E6514E" w:rsidP="00E6514E">
      <w:pPr>
        <w:pStyle w:val="Textkrper2"/>
      </w:pPr>
    </w:p>
    <w:p w:rsidR="00E6514E" w:rsidRDefault="00E6514E" w:rsidP="00E6514E">
      <w:pPr>
        <w:pStyle w:val="Textkrper2"/>
      </w:pPr>
      <w:r>
        <w:t xml:space="preserve">b)   Obwohl    der    lustige    Clown    jetzt    seine    komischen    Späße    </w:t>
      </w:r>
    </w:p>
    <w:p w:rsidR="00E6514E" w:rsidRDefault="00E6514E" w:rsidP="00E6514E">
      <w:pPr>
        <w:pStyle w:val="Textkrper2"/>
      </w:pPr>
    </w:p>
    <w:p w:rsidR="00DB051A" w:rsidRDefault="00E6514E" w:rsidP="00E6514E">
      <w:pPr>
        <w:pStyle w:val="Textkrper2"/>
      </w:pPr>
      <w:r>
        <w:t xml:space="preserve">      </w:t>
      </w:r>
      <w:proofErr w:type="gramStart"/>
      <w:r>
        <w:t xml:space="preserve">vorführte,   </w:t>
      </w:r>
      <w:proofErr w:type="gramEnd"/>
      <w:r>
        <w:t>lachte    der    schweigsame    Junge    schüchtern.</w:t>
      </w:r>
    </w:p>
    <w:sectPr w:rsidR="00DB0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20DB"/>
    <w:multiLevelType w:val="hybridMultilevel"/>
    <w:tmpl w:val="CC488B5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9724D"/>
    <w:multiLevelType w:val="multilevel"/>
    <w:tmpl w:val="FBDA5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4E"/>
    <w:rsid w:val="00027F88"/>
    <w:rsid w:val="00704385"/>
    <w:rsid w:val="00825964"/>
    <w:rsid w:val="00E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12E7"/>
  <w15:chartTrackingRefBased/>
  <w15:docId w15:val="{80F4A1BF-9B0D-4E21-BC5A-8B4E19A7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6514E"/>
    <w:pPr>
      <w:widowControl w:val="0"/>
      <w:spacing w:line="360" w:lineRule="auto"/>
    </w:pPr>
    <w:rPr>
      <w:snapToGrid w:val="0"/>
      <w:sz w:val="28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6514E"/>
    <w:rPr>
      <w:rFonts w:ascii="Times New Roman" w:eastAsia="Times New Roman" w:hAnsi="Times New Roman" w:cs="Times New Roman"/>
      <w:snapToGrid w:val="0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2020-04-02T12:25:00Z</dcterms:created>
  <dcterms:modified xsi:type="dcterms:W3CDTF">2020-04-02T12:35:00Z</dcterms:modified>
</cp:coreProperties>
</file>